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:rsidR="00284CA2" w:rsidRDefault="00284CA2" w:rsidP="00284CA2">
      <w:pPr>
        <w:tabs>
          <w:tab w:val="left" w:pos="0"/>
          <w:tab w:val="left" w:pos="4500"/>
        </w:tabs>
        <w:rPr>
          <w:b/>
          <w:sz w:val="22"/>
          <w:szCs w:val="22"/>
        </w:rPr>
      </w:pPr>
    </w:p>
    <w:p w:rsidR="00093C44" w:rsidRPr="00830DF7" w:rsidRDefault="00093C44" w:rsidP="00093C44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830DF7" w:rsidRDefault="00093C44" w:rsidP="00093C44">
      <w:pPr>
        <w:ind w:left="5246" w:firstLine="708"/>
        <w:rPr>
          <w:rFonts w:cs="Times New Roman"/>
          <w:b/>
          <w:sz w:val="10"/>
          <w:szCs w:val="10"/>
        </w:rPr>
      </w:pPr>
    </w:p>
    <w:p w:rsidR="00093C44" w:rsidRDefault="00093C44" w:rsidP="00093C44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>
        <w:rPr>
          <w:rFonts w:cs="Times New Roman"/>
          <w:b/>
          <w:sz w:val="20"/>
          <w:szCs w:val="20"/>
        </w:rPr>
        <w:t>Specjalistyczny</w:t>
      </w:r>
    </w:p>
    <w:p w:rsidR="00093C44" w:rsidRPr="00404134" w:rsidRDefault="00093C44" w:rsidP="00093C44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093C44" w:rsidRPr="00404134" w:rsidRDefault="00093C44" w:rsidP="00093C44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093C44" w:rsidRPr="00404134" w:rsidRDefault="00093C44" w:rsidP="00093C44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093C44" w:rsidRPr="00830DF7" w:rsidRDefault="00093C44" w:rsidP="00284CA2">
      <w:pPr>
        <w:ind w:left="5954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284CA2" w:rsidRPr="00284CA2" w:rsidRDefault="00284CA2" w:rsidP="00093C44">
      <w:pPr>
        <w:spacing w:line="480" w:lineRule="auto"/>
        <w:rPr>
          <w:rFonts w:cs="Times New Roman"/>
          <w:i/>
          <w:color w:val="auto"/>
          <w:sz w:val="16"/>
          <w:szCs w:val="21"/>
        </w:rPr>
      </w:pPr>
      <w:r w:rsidRPr="00284CA2">
        <w:rPr>
          <w:rFonts w:cs="Times New Roman"/>
          <w:i/>
          <w:color w:val="auto"/>
          <w:sz w:val="16"/>
          <w:szCs w:val="21"/>
        </w:rPr>
        <w:t>…………….……. (miejscowość), dnia ……….……. r.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93C44" w:rsidRDefault="00093C44" w:rsidP="00093C44">
      <w:pPr>
        <w:pStyle w:val="Tekstpodstawowy"/>
      </w:pPr>
    </w:p>
    <w:p w:rsidR="00B5471F" w:rsidRPr="00093C44" w:rsidRDefault="00B5471F" w:rsidP="00093C44">
      <w:pPr>
        <w:pStyle w:val="Tekstpodstawowy"/>
      </w:pPr>
    </w:p>
    <w:p w:rsidR="00093C44" w:rsidRPr="0019307E" w:rsidRDefault="00093C44" w:rsidP="00093C44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>FORMULARZ ASORTYMENTOWO - CENOWY</w:t>
      </w:r>
    </w:p>
    <w:p w:rsidR="00093C44" w:rsidRDefault="00093C44" w:rsidP="00093C44">
      <w:pPr>
        <w:jc w:val="both"/>
        <w:rPr>
          <w:color w:val="auto"/>
          <w:sz w:val="20"/>
          <w:szCs w:val="20"/>
        </w:rPr>
      </w:pPr>
    </w:p>
    <w:p w:rsidR="00B5471F" w:rsidRDefault="00B5471F" w:rsidP="00093C44">
      <w:pPr>
        <w:jc w:val="both"/>
        <w:rPr>
          <w:color w:val="auto"/>
          <w:sz w:val="20"/>
          <w:szCs w:val="20"/>
        </w:rPr>
      </w:pP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Default="00093C44" w:rsidP="00093C44">
      <w:pPr>
        <w:jc w:val="both"/>
        <w:rPr>
          <w:color w:val="auto"/>
          <w:sz w:val="22"/>
          <w:szCs w:val="22"/>
        </w:rPr>
      </w:pPr>
      <w:r w:rsidRPr="00093C44">
        <w:rPr>
          <w:color w:val="auto"/>
          <w:sz w:val="22"/>
          <w:szCs w:val="22"/>
        </w:rPr>
        <w:t>Nawiązując do ogłoszenia o przetargu nieograniczonym na</w:t>
      </w:r>
      <w:r w:rsidRPr="00817002">
        <w:rPr>
          <w:color w:val="auto"/>
          <w:sz w:val="22"/>
          <w:szCs w:val="22"/>
        </w:rPr>
        <w:t>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E46AE5" w:rsidRDefault="00E46AE5" w:rsidP="00E46AE5">
      <w:pPr>
        <w:jc w:val="center"/>
        <w:rPr>
          <w:b/>
          <w:color w:val="auto"/>
          <w:sz w:val="22"/>
          <w:szCs w:val="22"/>
        </w:rPr>
      </w:pPr>
      <w:r w:rsidRPr="00E46AE5">
        <w:rPr>
          <w:b/>
          <w:color w:val="auto"/>
          <w:sz w:val="22"/>
          <w:szCs w:val="22"/>
        </w:rPr>
        <w:t>Świadczenie usług transpor</w:t>
      </w:r>
      <w:r w:rsidR="0042623B">
        <w:rPr>
          <w:b/>
          <w:color w:val="auto"/>
          <w:sz w:val="22"/>
          <w:szCs w:val="22"/>
        </w:rPr>
        <w:t>tu sanitarnego na rzecz Szpitala</w:t>
      </w:r>
      <w:r w:rsidRPr="00E46AE5">
        <w:rPr>
          <w:b/>
          <w:color w:val="auto"/>
          <w:sz w:val="22"/>
          <w:szCs w:val="22"/>
        </w:rPr>
        <w:t xml:space="preserve"> Specjalistyczn</w:t>
      </w:r>
      <w:r w:rsidR="0042623B">
        <w:rPr>
          <w:b/>
          <w:color w:val="auto"/>
          <w:sz w:val="22"/>
          <w:szCs w:val="22"/>
        </w:rPr>
        <w:t>ego</w:t>
      </w:r>
      <w:r w:rsidRPr="00E46AE5">
        <w:rPr>
          <w:b/>
          <w:color w:val="auto"/>
          <w:sz w:val="22"/>
          <w:szCs w:val="22"/>
        </w:rPr>
        <w:t xml:space="preserve"> im. Edmunda Biernackiego w Mielcu, </w:t>
      </w:r>
      <w:r>
        <w:rPr>
          <w:b/>
          <w:color w:val="auto"/>
          <w:sz w:val="22"/>
          <w:szCs w:val="22"/>
        </w:rPr>
        <w:t xml:space="preserve">znak </w:t>
      </w:r>
      <w:r w:rsidR="005503F1">
        <w:rPr>
          <w:b/>
          <w:color w:val="auto"/>
          <w:sz w:val="22"/>
          <w:szCs w:val="22"/>
        </w:rPr>
        <w:t>SzS</w:t>
      </w:r>
      <w:bookmarkStart w:id="0" w:name="_GoBack"/>
      <w:bookmarkEnd w:id="0"/>
      <w:r w:rsidR="0042623B">
        <w:rPr>
          <w:b/>
          <w:color w:val="auto"/>
          <w:sz w:val="22"/>
          <w:szCs w:val="22"/>
        </w:rPr>
        <w:t>.ZP.261.70.2025</w:t>
      </w:r>
    </w:p>
    <w:p w:rsidR="00E46AE5" w:rsidRPr="00E46AE5" w:rsidRDefault="00E46AE5" w:rsidP="00E46AE5">
      <w:pPr>
        <w:jc w:val="center"/>
        <w:rPr>
          <w:b/>
          <w:color w:val="auto"/>
          <w:sz w:val="22"/>
          <w:szCs w:val="22"/>
        </w:rPr>
      </w:pP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817002" w:rsidRDefault="00093C44" w:rsidP="00093C44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FB4A01" w:rsidRPr="00FB4A01" w:rsidRDefault="00E46AE5" w:rsidP="00FB4A01">
      <w:pPr>
        <w:pStyle w:val="Akapitzlist"/>
        <w:numPr>
          <w:ilvl w:val="0"/>
          <w:numId w:val="29"/>
        </w:numPr>
        <w:tabs>
          <w:tab w:val="right" w:pos="7513"/>
        </w:tabs>
        <w:overflowPunct/>
        <w:jc w:val="both"/>
        <w:rPr>
          <w:rFonts w:cs="Times New Roman"/>
          <w:b/>
          <w:color w:val="auto"/>
          <w:sz w:val="20"/>
          <w:szCs w:val="20"/>
        </w:rPr>
      </w:pPr>
      <w:r w:rsidRPr="00FB4A01">
        <w:rPr>
          <w:color w:val="auto"/>
          <w:sz w:val="22"/>
          <w:szCs w:val="22"/>
        </w:rPr>
        <w:t>Cena oferty:</w:t>
      </w:r>
      <w:r w:rsidRPr="00FB4A01">
        <w:rPr>
          <w:rFonts w:cs="Times New Roman"/>
          <w:b/>
          <w:color w:val="auto"/>
          <w:sz w:val="20"/>
          <w:szCs w:val="20"/>
        </w:rPr>
        <w:t xml:space="preserve"> </w:t>
      </w:r>
    </w:p>
    <w:p w:rsidR="00FB4A01" w:rsidRDefault="00FB4A01" w:rsidP="00FB4A01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20"/>
          <w:szCs w:val="20"/>
        </w:rPr>
      </w:pPr>
    </w:p>
    <w:p w:rsidR="00E46AE5" w:rsidRPr="00FB4A01" w:rsidRDefault="00E46AE5" w:rsidP="00FB4A01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20"/>
          <w:szCs w:val="20"/>
        </w:rPr>
      </w:pPr>
      <w:r w:rsidRPr="00FB4A01">
        <w:rPr>
          <w:rFonts w:cs="Times New Roman"/>
          <w:b/>
          <w:color w:val="auto"/>
          <w:sz w:val="20"/>
          <w:szCs w:val="20"/>
        </w:rPr>
        <w:t>GRUPA 1 – Transport sanitarny realizowany przez zespoły ratownictwa medycznego:</w:t>
      </w:r>
    </w:p>
    <w:p w:rsidR="00E46AE5" w:rsidRPr="00925813" w:rsidRDefault="00E46AE5" w:rsidP="00E46AE5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10"/>
          <w:szCs w:val="10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34"/>
        <w:gridCol w:w="942"/>
        <w:gridCol w:w="773"/>
        <w:gridCol w:w="851"/>
        <w:gridCol w:w="610"/>
        <w:gridCol w:w="1182"/>
        <w:gridCol w:w="1125"/>
        <w:gridCol w:w="844"/>
        <w:gridCol w:w="1293"/>
      </w:tblGrid>
      <w:tr w:rsidR="00E46AE5" w:rsidRPr="00925813" w:rsidTr="002C0826">
        <w:tc>
          <w:tcPr>
            <w:tcW w:w="79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L.p.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52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42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5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Cena jednostkowa za 1 km/kurs</w:t>
            </w:r>
          </w:p>
        </w:tc>
        <w:tc>
          <w:tcPr>
            <w:tcW w:w="180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Wartość</w:t>
            </w:r>
          </w:p>
        </w:tc>
      </w:tr>
      <w:tr w:rsidR="00E46AE5" w:rsidRPr="00925813" w:rsidTr="002C0826">
        <w:tc>
          <w:tcPr>
            <w:tcW w:w="79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2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2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VAT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netto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(kol. 3x4)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VAT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brutto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(kol. 7+8)</w:t>
            </w:r>
          </w:p>
        </w:tc>
      </w:tr>
      <w:tr w:rsidR="00E46AE5" w:rsidRPr="00925813" w:rsidTr="002C0826">
        <w:tc>
          <w:tcPr>
            <w:tcW w:w="7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9</w:t>
            </w:r>
          </w:p>
        </w:tc>
      </w:tr>
      <w:tr w:rsidR="00E46AE5" w:rsidRPr="00925813" w:rsidTr="002C0826">
        <w:trPr>
          <w:trHeight w:val="720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A. Transport sanitarny specjalistyczny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kilometr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E46AE5" w:rsidRPr="00925813" w:rsidTr="002C0826">
        <w:trPr>
          <w:trHeight w:val="720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A. Transport sanitarny specjalistyczny nagły między budynkami szpitala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E46AE5" w:rsidRPr="00925813" w:rsidTr="002C0826">
        <w:trPr>
          <w:trHeight w:val="720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B. Transport sanitarny podstawowy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kilometr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5 000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E46AE5" w:rsidRPr="00925813" w:rsidTr="002C0826">
        <w:trPr>
          <w:trHeight w:val="720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lastRenderedPageBreak/>
              <w:t>B. Transport sanitarny podstawowy nagły między budynkami szpitala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E46AE5" w:rsidRPr="00925813" w:rsidTr="002C0826">
        <w:trPr>
          <w:trHeight w:val="242"/>
        </w:trPr>
        <w:tc>
          <w:tcPr>
            <w:tcW w:w="31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  <w:t>Wartość całkowita zamówienia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E46AE5" w:rsidRPr="00925813" w:rsidRDefault="00E46AE5" w:rsidP="00E46AE5">
      <w:pPr>
        <w:pStyle w:val="Tekstpodstawowy220"/>
        <w:rPr>
          <w:rFonts w:ascii="Times New Roman" w:hAnsi="Times New Roman" w:cs="Times New Roman"/>
          <w:sz w:val="10"/>
          <w:szCs w:val="10"/>
        </w:rPr>
      </w:pPr>
    </w:p>
    <w:p w:rsidR="00E46AE5" w:rsidRPr="00925813" w:rsidRDefault="00E46AE5" w:rsidP="00E46AE5">
      <w:pPr>
        <w:pStyle w:val="Tekstpodstawowy220"/>
        <w:rPr>
          <w:rFonts w:ascii="Times New Roman" w:hAnsi="Times New Roman" w:cs="Times New Roman"/>
          <w:sz w:val="20"/>
          <w:szCs w:val="20"/>
        </w:rPr>
      </w:pPr>
    </w:p>
    <w:p w:rsidR="00E46AE5" w:rsidRPr="00925813" w:rsidRDefault="00E46AE5" w:rsidP="00E46AE5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20"/>
          <w:szCs w:val="20"/>
        </w:rPr>
      </w:pPr>
      <w:r w:rsidRPr="00925813">
        <w:rPr>
          <w:rFonts w:cs="Times New Roman"/>
          <w:b/>
          <w:color w:val="auto"/>
          <w:sz w:val="20"/>
          <w:szCs w:val="20"/>
        </w:rPr>
        <w:t>GRUPA 2 – Transport sanitarny w obszarze administracyjnym miasta Mielca</w:t>
      </w:r>
    </w:p>
    <w:p w:rsidR="00E46AE5" w:rsidRPr="00925813" w:rsidRDefault="00E46AE5" w:rsidP="00E46AE5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10"/>
          <w:szCs w:val="10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34"/>
        <w:gridCol w:w="942"/>
        <w:gridCol w:w="773"/>
        <w:gridCol w:w="851"/>
        <w:gridCol w:w="610"/>
        <w:gridCol w:w="1182"/>
        <w:gridCol w:w="1125"/>
        <w:gridCol w:w="844"/>
        <w:gridCol w:w="1293"/>
      </w:tblGrid>
      <w:tr w:rsidR="00E46AE5" w:rsidRPr="00925813" w:rsidTr="002C0826">
        <w:tc>
          <w:tcPr>
            <w:tcW w:w="79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L.p.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52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42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5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Cena jednostkowa za 1 kurs.</w:t>
            </w:r>
          </w:p>
        </w:tc>
        <w:tc>
          <w:tcPr>
            <w:tcW w:w="180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Wartość</w:t>
            </w:r>
          </w:p>
        </w:tc>
      </w:tr>
      <w:tr w:rsidR="00E46AE5" w:rsidRPr="00925813" w:rsidTr="002C0826">
        <w:tc>
          <w:tcPr>
            <w:tcW w:w="79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2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2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VAT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netto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(kol. 3x4)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VAT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brutto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(kol. 7+8)</w:t>
            </w:r>
          </w:p>
        </w:tc>
      </w:tr>
      <w:tr w:rsidR="00E46AE5" w:rsidRPr="00925813" w:rsidTr="00835AB7">
        <w:tc>
          <w:tcPr>
            <w:tcW w:w="792" w:type="pc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0" w:type="pc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7" w:type="pc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9</w:t>
            </w:r>
          </w:p>
        </w:tc>
      </w:tr>
      <w:tr w:rsidR="00E46AE5" w:rsidRPr="00925813" w:rsidTr="00835AB7">
        <w:trPr>
          <w:trHeight w:val="720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Transport sanitarny w obszarze administracyjnym miasta Mielca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E46AE5" w:rsidRPr="00925813" w:rsidTr="00835AB7">
        <w:trPr>
          <w:trHeight w:val="242"/>
        </w:trPr>
        <w:tc>
          <w:tcPr>
            <w:tcW w:w="31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  <w:t>Wartość całkowita zamówienia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E46AE5" w:rsidRPr="00925813" w:rsidRDefault="00E46AE5" w:rsidP="00E46AE5">
      <w:pPr>
        <w:tabs>
          <w:tab w:val="right" w:pos="7513"/>
        </w:tabs>
        <w:overflowPunct/>
        <w:jc w:val="both"/>
        <w:rPr>
          <w:rFonts w:cs="Times New Roman"/>
          <w:color w:val="auto"/>
          <w:sz w:val="16"/>
          <w:szCs w:val="16"/>
        </w:rPr>
      </w:pPr>
    </w:p>
    <w:p w:rsidR="00E46AE5" w:rsidRPr="00925813" w:rsidRDefault="00E46AE5" w:rsidP="00E46AE5">
      <w:pPr>
        <w:tabs>
          <w:tab w:val="right" w:pos="7513"/>
        </w:tabs>
        <w:overflowPunct/>
        <w:jc w:val="both"/>
        <w:rPr>
          <w:rFonts w:cs="Times New Roman"/>
          <w:color w:val="auto"/>
          <w:sz w:val="14"/>
          <w:szCs w:val="14"/>
        </w:rPr>
      </w:pPr>
    </w:p>
    <w:p w:rsidR="00E46AE5" w:rsidRPr="00925813" w:rsidRDefault="00E46AE5" w:rsidP="00E46AE5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20"/>
          <w:szCs w:val="20"/>
        </w:rPr>
      </w:pPr>
      <w:r w:rsidRPr="00925813">
        <w:rPr>
          <w:rFonts w:cs="Times New Roman"/>
          <w:b/>
          <w:color w:val="auto"/>
          <w:sz w:val="20"/>
          <w:szCs w:val="20"/>
        </w:rPr>
        <w:t>GRUPA 3 – Transport sanitarny poza obszar administracyjny miasta Mielca</w:t>
      </w:r>
    </w:p>
    <w:p w:rsidR="00E46AE5" w:rsidRPr="00925813" w:rsidRDefault="00E46AE5" w:rsidP="00E46AE5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10"/>
          <w:szCs w:val="10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34"/>
        <w:gridCol w:w="942"/>
        <w:gridCol w:w="773"/>
        <w:gridCol w:w="851"/>
        <w:gridCol w:w="610"/>
        <w:gridCol w:w="1182"/>
        <w:gridCol w:w="1125"/>
        <w:gridCol w:w="844"/>
        <w:gridCol w:w="1293"/>
      </w:tblGrid>
      <w:tr w:rsidR="00E46AE5" w:rsidRPr="00925813" w:rsidTr="002C0826">
        <w:tc>
          <w:tcPr>
            <w:tcW w:w="79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L.p.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52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42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5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Cena jednostkowa za 1 km/godz.</w:t>
            </w:r>
          </w:p>
        </w:tc>
        <w:tc>
          <w:tcPr>
            <w:tcW w:w="180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Wartość</w:t>
            </w:r>
          </w:p>
        </w:tc>
      </w:tr>
      <w:tr w:rsidR="00E46AE5" w:rsidRPr="00925813" w:rsidTr="002C0826">
        <w:tc>
          <w:tcPr>
            <w:tcW w:w="79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2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2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VAT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netto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(kol. 3x4)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VAT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brutto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(kol. 7+8)</w:t>
            </w:r>
          </w:p>
        </w:tc>
      </w:tr>
      <w:tr w:rsidR="00E46AE5" w:rsidRPr="00925813" w:rsidTr="002C0826">
        <w:tc>
          <w:tcPr>
            <w:tcW w:w="7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9</w:t>
            </w:r>
          </w:p>
        </w:tc>
      </w:tr>
      <w:tr w:rsidR="00E46AE5" w:rsidRPr="00925813" w:rsidTr="002C0826">
        <w:trPr>
          <w:trHeight w:val="720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A. Transport sanitarny poza obszar administracyjny miasta Mielca pacjentów niezdolnych do korzystania z publicznych środków transportu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kilometr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15 000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E46AE5" w:rsidRPr="00925813" w:rsidTr="002C0826">
        <w:trPr>
          <w:trHeight w:val="720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 xml:space="preserve">B. Transport sanitarny poza obszar administracyjny miasta Mielca pacjentów wymagających konsultacji lekarza specjalisty, wykonania badania lub kontynuacji leczenia 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kilometr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56</w:t>
            </w: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 xml:space="preserve"> 000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E46AE5" w:rsidRPr="00925813" w:rsidTr="002C0826">
        <w:trPr>
          <w:trHeight w:val="720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B. Oczekiwanie na pacjenta wymagającego konsultacji, badania, kontynuacji leczenia powyżej 1 godziny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6</w:t>
            </w: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E46AE5" w:rsidRPr="00925813" w:rsidTr="002C0826">
        <w:trPr>
          <w:trHeight w:val="242"/>
        </w:trPr>
        <w:tc>
          <w:tcPr>
            <w:tcW w:w="31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  <w:t>Wartość całkowita zamówienia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E46AE5" w:rsidRPr="00925813" w:rsidRDefault="00E46AE5" w:rsidP="00E46AE5">
      <w:pPr>
        <w:pStyle w:val="Tekstpodstawowy220"/>
        <w:rPr>
          <w:rFonts w:ascii="Times New Roman" w:hAnsi="Times New Roman" w:cs="Times New Roman"/>
          <w:sz w:val="10"/>
          <w:szCs w:val="10"/>
        </w:rPr>
      </w:pPr>
    </w:p>
    <w:p w:rsidR="00E46AE5" w:rsidRPr="00925813" w:rsidRDefault="00E46AE5" w:rsidP="00E46AE5">
      <w:pPr>
        <w:pStyle w:val="Tekstpodstawowy220"/>
        <w:rPr>
          <w:rFonts w:ascii="Times New Roman" w:hAnsi="Times New Roman" w:cs="Times New Roman"/>
          <w:sz w:val="14"/>
          <w:szCs w:val="14"/>
        </w:rPr>
      </w:pPr>
    </w:p>
    <w:p w:rsidR="007806EE" w:rsidRDefault="007806EE" w:rsidP="00E46AE5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20"/>
          <w:szCs w:val="20"/>
        </w:rPr>
      </w:pPr>
    </w:p>
    <w:p w:rsidR="007806EE" w:rsidRDefault="007806EE" w:rsidP="00E46AE5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20"/>
          <w:szCs w:val="20"/>
        </w:rPr>
      </w:pPr>
    </w:p>
    <w:p w:rsidR="007806EE" w:rsidRDefault="007806EE" w:rsidP="00E46AE5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20"/>
          <w:szCs w:val="20"/>
        </w:rPr>
      </w:pPr>
    </w:p>
    <w:p w:rsidR="007806EE" w:rsidRDefault="007806EE" w:rsidP="00E46AE5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20"/>
          <w:szCs w:val="20"/>
        </w:rPr>
      </w:pPr>
    </w:p>
    <w:p w:rsidR="00E46AE5" w:rsidRPr="00925813" w:rsidRDefault="00E46AE5" w:rsidP="00E46AE5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20"/>
          <w:szCs w:val="20"/>
        </w:rPr>
      </w:pPr>
      <w:r w:rsidRPr="00925813">
        <w:rPr>
          <w:rFonts w:cs="Times New Roman"/>
          <w:b/>
          <w:color w:val="auto"/>
          <w:sz w:val="20"/>
          <w:szCs w:val="20"/>
        </w:rPr>
        <w:lastRenderedPageBreak/>
        <w:t xml:space="preserve">GRUPA 4 – Transport sanitarny pacjentów pomiędzy budynkami Szpitala Specjalistycznego </w:t>
      </w:r>
      <w:r w:rsidRPr="00925813">
        <w:rPr>
          <w:rFonts w:cs="Times New Roman"/>
          <w:b/>
          <w:color w:val="auto"/>
          <w:sz w:val="20"/>
          <w:szCs w:val="20"/>
        </w:rPr>
        <w:br/>
        <w:t>w Mielcu</w:t>
      </w:r>
    </w:p>
    <w:p w:rsidR="00E46AE5" w:rsidRPr="00925813" w:rsidRDefault="00E46AE5" w:rsidP="00E46AE5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10"/>
          <w:szCs w:val="10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34"/>
        <w:gridCol w:w="942"/>
        <w:gridCol w:w="773"/>
        <w:gridCol w:w="851"/>
        <w:gridCol w:w="610"/>
        <w:gridCol w:w="1182"/>
        <w:gridCol w:w="1125"/>
        <w:gridCol w:w="844"/>
        <w:gridCol w:w="1293"/>
      </w:tblGrid>
      <w:tr w:rsidR="00E46AE5" w:rsidRPr="00925813" w:rsidTr="002C0826">
        <w:tc>
          <w:tcPr>
            <w:tcW w:w="79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L.p.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52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42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5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Cena jednostkowa za 1 kurs/godz.</w:t>
            </w:r>
          </w:p>
        </w:tc>
        <w:tc>
          <w:tcPr>
            <w:tcW w:w="180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Wartość</w:t>
            </w:r>
          </w:p>
        </w:tc>
      </w:tr>
      <w:tr w:rsidR="00E46AE5" w:rsidRPr="00925813" w:rsidTr="002C0826">
        <w:tc>
          <w:tcPr>
            <w:tcW w:w="79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2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2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VAT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netto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(kol. 3x4)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VAT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brutto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(kol. 7+8)</w:t>
            </w:r>
          </w:p>
        </w:tc>
      </w:tr>
      <w:tr w:rsidR="00E46AE5" w:rsidRPr="00925813" w:rsidTr="002C0826">
        <w:tc>
          <w:tcPr>
            <w:tcW w:w="7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9</w:t>
            </w:r>
          </w:p>
        </w:tc>
      </w:tr>
      <w:tr w:rsidR="00E46AE5" w:rsidRPr="00925813" w:rsidTr="002C0826">
        <w:trPr>
          <w:trHeight w:val="720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Transport sanitarny pacjentów pomiędzy budynkami Szpitala Specjalistycznego w Mielcu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923F6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620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E46AE5" w:rsidRPr="00925813" w:rsidTr="002C0826">
        <w:trPr>
          <w:trHeight w:val="720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Oczekiwanie na pacjenta powyżej 1 godziny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923F6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6</w:t>
            </w:r>
            <w:r w:rsidR="00E46AE5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E46AE5" w:rsidRPr="00925813" w:rsidTr="002C0826">
        <w:trPr>
          <w:trHeight w:val="242"/>
        </w:trPr>
        <w:tc>
          <w:tcPr>
            <w:tcW w:w="31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  <w:t>Wartość całkowita zamówienia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E46AE5" w:rsidRPr="00925813" w:rsidRDefault="00E46AE5" w:rsidP="00E46AE5">
      <w:pPr>
        <w:pStyle w:val="Tekstpodstawowy220"/>
        <w:rPr>
          <w:rFonts w:ascii="Times New Roman" w:hAnsi="Times New Roman" w:cs="Times New Roman"/>
          <w:sz w:val="10"/>
          <w:szCs w:val="10"/>
        </w:rPr>
      </w:pPr>
    </w:p>
    <w:p w:rsidR="00E46AE5" w:rsidRPr="00925813" w:rsidRDefault="00E46AE5" w:rsidP="00E46AE5">
      <w:pPr>
        <w:pStyle w:val="Tekstpodstawowy220"/>
        <w:rPr>
          <w:rFonts w:ascii="Times New Roman" w:hAnsi="Times New Roman" w:cs="Times New Roman"/>
          <w:sz w:val="14"/>
          <w:szCs w:val="14"/>
        </w:rPr>
      </w:pPr>
    </w:p>
    <w:p w:rsidR="00E46AE5" w:rsidRPr="00925813" w:rsidRDefault="00E46AE5" w:rsidP="00E46AE5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20"/>
          <w:szCs w:val="20"/>
        </w:rPr>
      </w:pPr>
      <w:r w:rsidRPr="00925813">
        <w:rPr>
          <w:rFonts w:cs="Times New Roman"/>
          <w:b/>
          <w:color w:val="auto"/>
          <w:sz w:val="20"/>
          <w:szCs w:val="20"/>
        </w:rPr>
        <w:t>GRUPA 5 – Transport krwi, preparatów krwiopochodnych i materiałów biologicznych</w:t>
      </w:r>
    </w:p>
    <w:p w:rsidR="00E46AE5" w:rsidRPr="00925813" w:rsidRDefault="00E46AE5" w:rsidP="00E46AE5">
      <w:pPr>
        <w:tabs>
          <w:tab w:val="right" w:pos="7513"/>
        </w:tabs>
        <w:overflowPunct/>
        <w:jc w:val="both"/>
        <w:rPr>
          <w:rFonts w:cs="Times New Roman"/>
          <w:b/>
          <w:color w:val="auto"/>
          <w:sz w:val="10"/>
          <w:szCs w:val="10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34"/>
        <w:gridCol w:w="942"/>
        <w:gridCol w:w="773"/>
        <w:gridCol w:w="851"/>
        <w:gridCol w:w="610"/>
        <w:gridCol w:w="1182"/>
        <w:gridCol w:w="1125"/>
        <w:gridCol w:w="844"/>
        <w:gridCol w:w="1293"/>
      </w:tblGrid>
      <w:tr w:rsidR="00E46AE5" w:rsidRPr="00925813" w:rsidTr="002C0826">
        <w:tc>
          <w:tcPr>
            <w:tcW w:w="79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L.p.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52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42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5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Cena jednostkowa za 1 km.</w:t>
            </w:r>
          </w:p>
        </w:tc>
        <w:tc>
          <w:tcPr>
            <w:tcW w:w="180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Wartość</w:t>
            </w:r>
          </w:p>
        </w:tc>
      </w:tr>
      <w:tr w:rsidR="00E46AE5" w:rsidRPr="00925813" w:rsidTr="002C0826">
        <w:tc>
          <w:tcPr>
            <w:tcW w:w="79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2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2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VAT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netto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(kol. 3x4)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VAT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brutto</w:t>
            </w:r>
          </w:p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(kol. 7+8)</w:t>
            </w:r>
          </w:p>
        </w:tc>
      </w:tr>
      <w:tr w:rsidR="00E46AE5" w:rsidRPr="00925813" w:rsidTr="002C0826">
        <w:tc>
          <w:tcPr>
            <w:tcW w:w="7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6"/>
                <w:szCs w:val="16"/>
                <w:lang w:eastAsia="pl-PL"/>
              </w:rPr>
              <w:t>9</w:t>
            </w:r>
          </w:p>
        </w:tc>
      </w:tr>
      <w:tr w:rsidR="00E46AE5" w:rsidRPr="00925813" w:rsidTr="002C0826">
        <w:trPr>
          <w:trHeight w:val="720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Transport krwi, preparatów krwiopochodnych i materiałów biologicznych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kilometr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A37F6B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>15</w:t>
            </w:r>
            <w:r w:rsidR="00E46AE5" w:rsidRPr="00925813"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  <w:t xml:space="preserve"> 000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E46AE5" w:rsidRPr="00925813" w:rsidTr="002C0826">
        <w:trPr>
          <w:trHeight w:val="242"/>
        </w:trPr>
        <w:tc>
          <w:tcPr>
            <w:tcW w:w="31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  <w:r w:rsidRPr="00925813"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  <w:t>Wartość całkowita zamówienia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AE5" w:rsidRPr="00925813" w:rsidRDefault="00E46AE5" w:rsidP="002C08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E46AE5" w:rsidRPr="00925813" w:rsidRDefault="00E46AE5" w:rsidP="00E46AE5">
      <w:pPr>
        <w:pStyle w:val="Tekstpodstawowy220"/>
        <w:rPr>
          <w:rFonts w:ascii="Times New Roman" w:hAnsi="Times New Roman" w:cs="Times New Roman"/>
          <w:sz w:val="10"/>
          <w:szCs w:val="10"/>
        </w:rPr>
      </w:pPr>
    </w:p>
    <w:sectPr w:rsidR="00E46AE5" w:rsidRPr="00925813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5503F1">
      <w:rPr>
        <w:noProof/>
      </w:rPr>
      <w:t>2</w:t>
    </w:r>
    <w:r>
      <w:fldChar w:fldCharType="end"/>
    </w:r>
  </w:p>
  <w:p w:rsidR="00AB296F" w:rsidRDefault="00AB296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 w15:restartNumberingAfterBreak="0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 w15:restartNumberingAfterBreak="0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 w15:restartNumberingAfterBreak="0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 w15:restartNumberingAfterBreak="0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 w15:restartNumberingAfterBreak="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1" w15:restartNumberingAfterBreak="0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3" w15:restartNumberingAfterBreak="0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5" w15:restartNumberingAfterBreak="0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8" w15:restartNumberingAfterBreak="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0" w15:restartNumberingAfterBreak="0">
    <w:nsid w:val="5FA32BE5"/>
    <w:multiLevelType w:val="hybridMultilevel"/>
    <w:tmpl w:val="24F8B7BE"/>
    <w:lvl w:ilvl="0" w:tplc="EE221EE2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3" w15:restartNumberingAfterBreak="0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5" w15:restartNumberingAfterBreak="0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6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6"/>
  </w:num>
  <w:num w:numId="4">
    <w:abstractNumId w:val="66"/>
  </w:num>
  <w:num w:numId="5">
    <w:abstractNumId w:val="78"/>
  </w:num>
  <w:num w:numId="6">
    <w:abstractNumId w:val="72"/>
  </w:num>
  <w:num w:numId="7">
    <w:abstractNumId w:val="60"/>
  </w:num>
  <w:num w:numId="8">
    <w:abstractNumId w:val="63"/>
  </w:num>
  <w:num w:numId="9">
    <w:abstractNumId w:val="69"/>
  </w:num>
  <w:num w:numId="10">
    <w:abstractNumId w:val="79"/>
  </w:num>
  <w:num w:numId="11">
    <w:abstractNumId w:val="73"/>
  </w:num>
  <w:num w:numId="12">
    <w:abstractNumId w:val="77"/>
  </w:num>
  <w:num w:numId="13">
    <w:abstractNumId w:val="84"/>
  </w:num>
  <w:num w:numId="14">
    <w:abstractNumId w:val="71"/>
  </w:num>
  <w:num w:numId="15">
    <w:abstractNumId w:val="70"/>
  </w:num>
  <w:num w:numId="16">
    <w:abstractNumId w:val="85"/>
  </w:num>
  <w:num w:numId="17">
    <w:abstractNumId w:val="68"/>
  </w:num>
  <w:num w:numId="18">
    <w:abstractNumId w:val="82"/>
  </w:num>
  <w:num w:numId="19">
    <w:abstractNumId w:val="81"/>
  </w:num>
  <w:num w:numId="20">
    <w:abstractNumId w:val="67"/>
  </w:num>
  <w:num w:numId="21">
    <w:abstractNumId w:val="64"/>
  </w:num>
  <w:num w:numId="22">
    <w:abstractNumId w:val="59"/>
  </w:num>
  <w:num w:numId="23">
    <w:abstractNumId w:val="83"/>
  </w:num>
  <w:num w:numId="24">
    <w:abstractNumId w:val="1"/>
  </w:num>
  <w:num w:numId="25">
    <w:abstractNumId w:val="62"/>
  </w:num>
  <w:num w:numId="26">
    <w:abstractNumId w:val="61"/>
  </w:num>
  <w:num w:numId="27">
    <w:abstractNumId w:val="75"/>
  </w:num>
  <w:num w:numId="28">
    <w:abstractNumId w:val="65"/>
  </w:num>
  <w:num w:numId="29">
    <w:abstractNumId w:val="8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14699"/>
    <w:rsid w:val="000161D5"/>
    <w:rsid w:val="000302D9"/>
    <w:rsid w:val="00036624"/>
    <w:rsid w:val="00044036"/>
    <w:rsid w:val="0005063A"/>
    <w:rsid w:val="00065CF4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20877"/>
    <w:rsid w:val="00244FF5"/>
    <w:rsid w:val="00257898"/>
    <w:rsid w:val="0026721B"/>
    <w:rsid w:val="00284CA2"/>
    <w:rsid w:val="00284ECD"/>
    <w:rsid w:val="00290B51"/>
    <w:rsid w:val="002A0D01"/>
    <w:rsid w:val="002B68AF"/>
    <w:rsid w:val="002C4E72"/>
    <w:rsid w:val="002F0467"/>
    <w:rsid w:val="00302056"/>
    <w:rsid w:val="0031155A"/>
    <w:rsid w:val="00320F97"/>
    <w:rsid w:val="00327AA8"/>
    <w:rsid w:val="00332877"/>
    <w:rsid w:val="00332F11"/>
    <w:rsid w:val="00341B36"/>
    <w:rsid w:val="00353F77"/>
    <w:rsid w:val="00373CB7"/>
    <w:rsid w:val="003824F5"/>
    <w:rsid w:val="00390A58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2623B"/>
    <w:rsid w:val="00446655"/>
    <w:rsid w:val="0045210E"/>
    <w:rsid w:val="004542FC"/>
    <w:rsid w:val="00460AAF"/>
    <w:rsid w:val="00474157"/>
    <w:rsid w:val="00476F10"/>
    <w:rsid w:val="00487CE9"/>
    <w:rsid w:val="004D4E42"/>
    <w:rsid w:val="004E3EBF"/>
    <w:rsid w:val="005121DF"/>
    <w:rsid w:val="00527702"/>
    <w:rsid w:val="0053421E"/>
    <w:rsid w:val="005404FD"/>
    <w:rsid w:val="00541F8C"/>
    <w:rsid w:val="005503F1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930E3"/>
    <w:rsid w:val="006C26C7"/>
    <w:rsid w:val="006D7316"/>
    <w:rsid w:val="006F78BD"/>
    <w:rsid w:val="00704C00"/>
    <w:rsid w:val="00705AA2"/>
    <w:rsid w:val="00710A10"/>
    <w:rsid w:val="00730B73"/>
    <w:rsid w:val="0074609E"/>
    <w:rsid w:val="00766913"/>
    <w:rsid w:val="007806EE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34B83"/>
    <w:rsid w:val="00835AB7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D4500"/>
    <w:rsid w:val="008D733F"/>
    <w:rsid w:val="008F40EF"/>
    <w:rsid w:val="00912BB2"/>
    <w:rsid w:val="00913C9A"/>
    <w:rsid w:val="0092334E"/>
    <w:rsid w:val="00923F65"/>
    <w:rsid w:val="0092436F"/>
    <w:rsid w:val="00946D0F"/>
    <w:rsid w:val="00950D09"/>
    <w:rsid w:val="0096557F"/>
    <w:rsid w:val="00975A1C"/>
    <w:rsid w:val="00975D99"/>
    <w:rsid w:val="00995F65"/>
    <w:rsid w:val="009D3EAE"/>
    <w:rsid w:val="009F263A"/>
    <w:rsid w:val="009F334D"/>
    <w:rsid w:val="009F3F86"/>
    <w:rsid w:val="00A04EF6"/>
    <w:rsid w:val="00A07D59"/>
    <w:rsid w:val="00A16E4F"/>
    <w:rsid w:val="00A24949"/>
    <w:rsid w:val="00A37F6B"/>
    <w:rsid w:val="00A53003"/>
    <w:rsid w:val="00A62220"/>
    <w:rsid w:val="00A73624"/>
    <w:rsid w:val="00A76188"/>
    <w:rsid w:val="00A86547"/>
    <w:rsid w:val="00A871D8"/>
    <w:rsid w:val="00A93C07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C2097"/>
    <w:rsid w:val="00BC3D9B"/>
    <w:rsid w:val="00BC4902"/>
    <w:rsid w:val="00BD50EA"/>
    <w:rsid w:val="00BE4C41"/>
    <w:rsid w:val="00BF1EC0"/>
    <w:rsid w:val="00BF7EF3"/>
    <w:rsid w:val="00C00CD0"/>
    <w:rsid w:val="00C209D4"/>
    <w:rsid w:val="00C32E25"/>
    <w:rsid w:val="00C35581"/>
    <w:rsid w:val="00C53A05"/>
    <w:rsid w:val="00C6004E"/>
    <w:rsid w:val="00C67987"/>
    <w:rsid w:val="00C75FF6"/>
    <w:rsid w:val="00C856D1"/>
    <w:rsid w:val="00C87759"/>
    <w:rsid w:val="00C92947"/>
    <w:rsid w:val="00CA5DA9"/>
    <w:rsid w:val="00CB3A5E"/>
    <w:rsid w:val="00CC42DD"/>
    <w:rsid w:val="00CD2007"/>
    <w:rsid w:val="00CE245A"/>
    <w:rsid w:val="00CF51D8"/>
    <w:rsid w:val="00D16801"/>
    <w:rsid w:val="00D27B1C"/>
    <w:rsid w:val="00D42C2F"/>
    <w:rsid w:val="00D7100F"/>
    <w:rsid w:val="00D75C07"/>
    <w:rsid w:val="00DA181B"/>
    <w:rsid w:val="00DA3845"/>
    <w:rsid w:val="00DA720F"/>
    <w:rsid w:val="00DC579A"/>
    <w:rsid w:val="00DC7DE3"/>
    <w:rsid w:val="00DE0879"/>
    <w:rsid w:val="00DE343C"/>
    <w:rsid w:val="00DF2DBD"/>
    <w:rsid w:val="00E10EE4"/>
    <w:rsid w:val="00E40AF8"/>
    <w:rsid w:val="00E43ACC"/>
    <w:rsid w:val="00E46AE5"/>
    <w:rsid w:val="00E555B9"/>
    <w:rsid w:val="00E67A0A"/>
    <w:rsid w:val="00E71CD7"/>
    <w:rsid w:val="00E94C9C"/>
    <w:rsid w:val="00ED47B8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75960"/>
    <w:rsid w:val="00F931E2"/>
    <w:rsid w:val="00F9366A"/>
    <w:rsid w:val="00FA3478"/>
    <w:rsid w:val="00FB4A01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E8507-7737-4E85-A6CB-E3AC83667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3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3114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53</cp:revision>
  <cp:lastPrinted>2023-09-20T06:47:00Z</cp:lastPrinted>
  <dcterms:created xsi:type="dcterms:W3CDTF">2021-03-07T15:17:00Z</dcterms:created>
  <dcterms:modified xsi:type="dcterms:W3CDTF">2025-11-05T10:55:00Z</dcterms:modified>
</cp:coreProperties>
</file>